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2E" w:rsidRPr="00E4551C" w:rsidRDefault="0048632E" w:rsidP="00E4551C">
      <w:pPr>
        <w:spacing w:after="0" w:line="240" w:lineRule="auto"/>
        <w:jc w:val="center"/>
        <w:rPr>
          <w:rFonts w:ascii="Times New Roman" w:hAnsi="Times New Roman" w:cs="Times New Roman"/>
          <w:b/>
          <w:bCs/>
          <w:sz w:val="28"/>
          <w:szCs w:val="28"/>
          <w:lang w:val="uk-UA"/>
        </w:rPr>
      </w:pPr>
      <w:r w:rsidRPr="00E4551C">
        <w:rPr>
          <w:rFonts w:ascii="Times New Roman" w:hAnsi="Times New Roman" w:cs="Times New Roman"/>
          <w:b/>
          <w:bCs/>
          <w:sz w:val="28"/>
          <w:szCs w:val="28"/>
          <w:lang w:val="uk-UA"/>
        </w:rPr>
        <w:t xml:space="preserve">Протокол </w:t>
      </w:r>
      <w:r>
        <w:rPr>
          <w:rFonts w:ascii="Times New Roman" w:hAnsi="Times New Roman" w:cs="Times New Roman"/>
          <w:b/>
          <w:bCs/>
          <w:sz w:val="28"/>
          <w:szCs w:val="28"/>
          <w:lang w:val="uk-UA"/>
        </w:rPr>
        <w:t>№ 3</w:t>
      </w:r>
    </w:p>
    <w:p w:rsidR="0048632E" w:rsidRDefault="0048632E" w:rsidP="001A0BAB">
      <w:pPr>
        <w:spacing w:after="0" w:line="240" w:lineRule="auto"/>
        <w:jc w:val="center"/>
        <w:rPr>
          <w:rFonts w:ascii="Times New Roman" w:hAnsi="Times New Roman" w:cs="Times New Roman"/>
          <w:color w:val="000000"/>
          <w:sz w:val="28"/>
          <w:szCs w:val="28"/>
          <w:lang w:val="uk-UA"/>
        </w:rPr>
      </w:pPr>
      <w:r w:rsidRPr="00E4551C">
        <w:rPr>
          <w:rFonts w:ascii="Times New Roman" w:hAnsi="Times New Roman" w:cs="Times New Roman"/>
          <w:sz w:val="28"/>
          <w:szCs w:val="28"/>
          <w:lang w:val="uk-UA"/>
        </w:rPr>
        <w:t xml:space="preserve">засідання конкурсної комісії </w:t>
      </w:r>
      <w:r>
        <w:rPr>
          <w:rFonts w:ascii="Times New Roman" w:hAnsi="Times New Roman" w:cs="Times New Roman"/>
          <w:color w:val="000000"/>
          <w:sz w:val="28"/>
          <w:szCs w:val="28"/>
          <w:lang w:val="uk-UA"/>
        </w:rPr>
        <w:t>з</w:t>
      </w:r>
      <w:r w:rsidRPr="00E4551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проведення конкурсного добору на посаду керівника комунального закладу «Районний центр культури» Мелітопольської районної ради Запорізької області</w:t>
      </w:r>
    </w:p>
    <w:p w:rsidR="0048632E" w:rsidRDefault="0048632E" w:rsidP="00E4551C">
      <w:pPr>
        <w:spacing w:after="0" w:line="240" w:lineRule="auto"/>
        <w:jc w:val="center"/>
        <w:rPr>
          <w:rFonts w:ascii="Times New Roman" w:hAnsi="Times New Roman" w:cs="Times New Roman"/>
          <w:color w:val="000000"/>
          <w:sz w:val="28"/>
          <w:szCs w:val="28"/>
          <w:lang w:val="uk-UA"/>
        </w:rPr>
      </w:pPr>
    </w:p>
    <w:p w:rsidR="0048632E" w:rsidRDefault="0048632E" w:rsidP="00E4551C">
      <w:pPr>
        <w:spacing w:after="0" w:line="240" w:lineRule="auto"/>
        <w:rPr>
          <w:rFonts w:ascii="Times New Roman" w:hAnsi="Times New Roman" w:cs="Times New Roman"/>
          <w:color w:val="000000"/>
          <w:sz w:val="28"/>
          <w:szCs w:val="28"/>
          <w:lang w:val="uk-UA"/>
        </w:rPr>
      </w:pPr>
    </w:p>
    <w:p w:rsidR="0048632E" w:rsidRDefault="0048632E" w:rsidP="00E4551C">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01.08.2019                                                                                                  9.00</w:t>
      </w:r>
    </w:p>
    <w:p w:rsidR="0048632E" w:rsidRDefault="0048632E" w:rsidP="00E4551C">
      <w:pPr>
        <w:spacing w:after="0" w:line="240" w:lineRule="auto"/>
        <w:rPr>
          <w:rFonts w:ascii="Times New Roman" w:hAnsi="Times New Roman" w:cs="Times New Roman"/>
          <w:b/>
          <w:bCs/>
          <w:color w:val="000000"/>
          <w:sz w:val="28"/>
          <w:szCs w:val="28"/>
          <w:u w:val="single"/>
          <w:lang w:val="uk-UA"/>
        </w:rPr>
      </w:pPr>
    </w:p>
    <w:p w:rsidR="0048632E" w:rsidRDefault="0048632E" w:rsidP="00E4551C">
      <w:pPr>
        <w:spacing w:after="0" w:line="240" w:lineRule="auto"/>
        <w:rPr>
          <w:rFonts w:ascii="Times New Roman" w:hAnsi="Times New Roman" w:cs="Times New Roman"/>
          <w:b/>
          <w:bCs/>
          <w:color w:val="000000"/>
          <w:sz w:val="28"/>
          <w:szCs w:val="28"/>
          <w:u w:val="single"/>
          <w:lang w:val="uk-UA"/>
        </w:rPr>
      </w:pPr>
      <w:r w:rsidRPr="00E4551C">
        <w:rPr>
          <w:rFonts w:ascii="Times New Roman" w:hAnsi="Times New Roman" w:cs="Times New Roman"/>
          <w:b/>
          <w:bCs/>
          <w:color w:val="000000"/>
          <w:sz w:val="28"/>
          <w:szCs w:val="28"/>
          <w:u w:val="single"/>
          <w:lang w:val="uk-UA"/>
        </w:rPr>
        <w:t>Присутні:</w:t>
      </w:r>
    </w:p>
    <w:p w:rsidR="0048632E" w:rsidRDefault="0048632E" w:rsidP="001A0BAB">
      <w:pPr>
        <w:spacing w:after="0" w:line="360" w:lineRule="auto"/>
        <w:rPr>
          <w:rFonts w:ascii="Times New Roman" w:hAnsi="Times New Roman" w:cs="Times New Roman"/>
          <w:color w:val="000000"/>
          <w:sz w:val="28"/>
          <w:szCs w:val="28"/>
          <w:lang w:val="uk-UA"/>
        </w:rPr>
      </w:pPr>
      <w:r w:rsidRPr="00E4551C">
        <w:rPr>
          <w:rFonts w:ascii="Times New Roman" w:hAnsi="Times New Roman" w:cs="Times New Roman"/>
          <w:i/>
          <w:iCs/>
          <w:color w:val="000000"/>
          <w:sz w:val="28"/>
          <w:szCs w:val="28"/>
          <w:lang w:val="uk-UA"/>
        </w:rPr>
        <w:t xml:space="preserve">Голова конкурсної комісії: </w:t>
      </w:r>
      <w:r>
        <w:rPr>
          <w:rFonts w:ascii="Times New Roman" w:hAnsi="Times New Roman" w:cs="Times New Roman"/>
          <w:color w:val="000000"/>
          <w:sz w:val="28"/>
          <w:szCs w:val="28"/>
          <w:lang w:val="uk-UA"/>
        </w:rPr>
        <w:t>Шляхтіна Л.В.</w:t>
      </w:r>
    </w:p>
    <w:p w:rsidR="0048632E" w:rsidRPr="005B43A8" w:rsidRDefault="0048632E" w:rsidP="001A0BAB">
      <w:pPr>
        <w:spacing w:after="0" w:line="360" w:lineRule="auto"/>
        <w:rPr>
          <w:rFonts w:ascii="Times New Roman" w:hAnsi="Times New Roman" w:cs="Times New Roman"/>
          <w:sz w:val="28"/>
          <w:szCs w:val="28"/>
          <w:lang w:val="uk-UA"/>
        </w:rPr>
      </w:pPr>
      <w:r w:rsidRPr="00E4551C">
        <w:rPr>
          <w:rFonts w:ascii="Times New Roman" w:hAnsi="Times New Roman" w:cs="Times New Roman"/>
          <w:i/>
          <w:iCs/>
          <w:color w:val="000000"/>
          <w:sz w:val="28"/>
          <w:szCs w:val="28"/>
          <w:lang w:val="uk-UA"/>
        </w:rPr>
        <w:t>Секретар конкурсної комісії:</w:t>
      </w:r>
      <w:r>
        <w:rPr>
          <w:rFonts w:ascii="Times New Roman" w:hAnsi="Times New Roman" w:cs="Times New Roman"/>
          <w:i/>
          <w:iCs/>
          <w:color w:val="000000"/>
          <w:sz w:val="28"/>
          <w:szCs w:val="28"/>
          <w:lang w:val="uk-UA"/>
        </w:rPr>
        <w:t xml:space="preserve"> </w:t>
      </w:r>
      <w:r>
        <w:rPr>
          <w:rFonts w:ascii="Times New Roman" w:hAnsi="Times New Roman" w:cs="Times New Roman"/>
          <w:sz w:val="28"/>
          <w:szCs w:val="28"/>
          <w:lang w:val="uk-UA"/>
        </w:rPr>
        <w:t>Вишнякова Г.В.</w:t>
      </w:r>
    </w:p>
    <w:p w:rsidR="0048632E" w:rsidRDefault="0048632E" w:rsidP="001A0BAB">
      <w:pPr>
        <w:spacing w:after="0" w:line="240" w:lineRule="auto"/>
        <w:jc w:val="both"/>
        <w:rPr>
          <w:rFonts w:ascii="Times New Roman" w:hAnsi="Times New Roman" w:cs="Times New Roman"/>
          <w:sz w:val="28"/>
          <w:szCs w:val="28"/>
          <w:lang w:val="uk-UA"/>
        </w:rPr>
      </w:pPr>
      <w:r w:rsidRPr="00E4551C">
        <w:rPr>
          <w:rFonts w:ascii="Times New Roman" w:hAnsi="Times New Roman" w:cs="Times New Roman"/>
          <w:i/>
          <w:iCs/>
          <w:sz w:val="28"/>
          <w:szCs w:val="28"/>
          <w:lang w:val="uk-UA"/>
        </w:rPr>
        <w:t>Члени конкурсної комісії:</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Володіна І.М., Крамська Л.Ж., Ніколайчук Л.Ф., Пльохова І.Ю., Чубир А.В., Якубов Р.І.</w:t>
      </w:r>
    </w:p>
    <w:p w:rsidR="0048632E" w:rsidRDefault="0048632E" w:rsidP="0002226E">
      <w:pPr>
        <w:spacing w:after="0" w:line="240" w:lineRule="auto"/>
        <w:jc w:val="both"/>
        <w:rPr>
          <w:rFonts w:ascii="Times New Roman" w:hAnsi="Times New Roman" w:cs="Times New Roman"/>
          <w:sz w:val="28"/>
          <w:szCs w:val="28"/>
          <w:lang w:val="uk-UA"/>
        </w:rPr>
      </w:pPr>
    </w:p>
    <w:p w:rsidR="0048632E" w:rsidRDefault="0048632E" w:rsidP="00BF4076">
      <w:pPr>
        <w:spacing w:after="0" w:line="240" w:lineRule="auto"/>
        <w:rPr>
          <w:rFonts w:ascii="Times New Roman" w:hAnsi="Times New Roman" w:cs="Times New Roman"/>
          <w:b/>
          <w:bCs/>
          <w:sz w:val="28"/>
          <w:szCs w:val="28"/>
          <w:u w:val="single"/>
          <w:lang w:val="uk-UA"/>
        </w:rPr>
      </w:pPr>
      <w:r w:rsidRPr="00A973C0">
        <w:rPr>
          <w:rFonts w:ascii="Times New Roman" w:hAnsi="Times New Roman" w:cs="Times New Roman"/>
          <w:b/>
          <w:bCs/>
          <w:sz w:val="28"/>
          <w:szCs w:val="28"/>
          <w:u w:val="single"/>
          <w:lang w:val="uk-UA"/>
        </w:rPr>
        <w:t>Відсутні:</w:t>
      </w:r>
      <w:r w:rsidRPr="00A973C0">
        <w:rPr>
          <w:rFonts w:ascii="Times New Roman" w:hAnsi="Times New Roman" w:cs="Times New Roman"/>
          <w:sz w:val="28"/>
          <w:szCs w:val="28"/>
          <w:lang w:val="uk-UA"/>
        </w:rPr>
        <w:t xml:space="preserve"> </w:t>
      </w:r>
      <w:r>
        <w:rPr>
          <w:rFonts w:ascii="Times New Roman" w:hAnsi="Times New Roman" w:cs="Times New Roman"/>
          <w:sz w:val="28"/>
          <w:szCs w:val="28"/>
          <w:lang w:val="uk-UA"/>
        </w:rPr>
        <w:t>Баша О.М., В’юник О.В.</w:t>
      </w:r>
    </w:p>
    <w:p w:rsidR="0048632E" w:rsidRPr="00BF4076" w:rsidRDefault="0048632E" w:rsidP="00BF4076">
      <w:pPr>
        <w:spacing w:after="0" w:line="240" w:lineRule="auto"/>
        <w:rPr>
          <w:rFonts w:ascii="Times New Roman" w:hAnsi="Times New Roman" w:cs="Times New Roman"/>
          <w:b/>
          <w:bCs/>
          <w:sz w:val="28"/>
          <w:szCs w:val="28"/>
          <w:u w:val="single"/>
          <w:lang w:val="uk-UA"/>
        </w:rPr>
      </w:pPr>
    </w:p>
    <w:p w:rsidR="0048632E" w:rsidRPr="00197E1D" w:rsidRDefault="0048632E" w:rsidP="00304D68">
      <w:pPr>
        <w:jc w:val="center"/>
        <w:rPr>
          <w:rFonts w:ascii="Times New Roman" w:hAnsi="Times New Roman" w:cs="Times New Roman"/>
          <w:b/>
          <w:bCs/>
          <w:sz w:val="28"/>
          <w:szCs w:val="28"/>
          <w:lang w:val="uk-UA"/>
        </w:rPr>
      </w:pPr>
      <w:r w:rsidRPr="00197E1D">
        <w:rPr>
          <w:rFonts w:ascii="Times New Roman" w:hAnsi="Times New Roman" w:cs="Times New Roman"/>
          <w:b/>
          <w:bCs/>
          <w:sz w:val="28"/>
          <w:szCs w:val="28"/>
          <w:lang w:val="uk-UA"/>
        </w:rPr>
        <w:t>ПОРЯДОК ДЕННИЙ</w:t>
      </w:r>
    </w:p>
    <w:p w:rsidR="0048632E" w:rsidRPr="00BD0209" w:rsidRDefault="0048632E" w:rsidP="00BD0209">
      <w:pPr>
        <w:pStyle w:val="NormalWeb"/>
        <w:shd w:val="clear" w:color="auto" w:fill="FDFDFB"/>
        <w:spacing w:before="0" w:beforeAutospacing="0" w:after="0" w:afterAutospacing="0" w:line="234" w:lineRule="atLeast"/>
        <w:jc w:val="both"/>
        <w:rPr>
          <w:rFonts w:ascii="Arial" w:hAnsi="Arial" w:cs="Arial"/>
          <w:b/>
          <w:bCs/>
          <w:i/>
          <w:iCs/>
          <w:color w:val="333333"/>
          <w:sz w:val="28"/>
          <w:szCs w:val="28"/>
        </w:rPr>
      </w:pPr>
      <w:r w:rsidRPr="00BD0209">
        <w:rPr>
          <w:b/>
          <w:bCs/>
          <w:i/>
          <w:iCs/>
          <w:sz w:val="28"/>
          <w:szCs w:val="28"/>
        </w:rPr>
        <w:t xml:space="preserve">1. Про </w:t>
      </w:r>
      <w:r>
        <w:rPr>
          <w:b/>
          <w:bCs/>
          <w:i/>
          <w:iCs/>
          <w:sz w:val="28"/>
          <w:szCs w:val="28"/>
        </w:rPr>
        <w:t xml:space="preserve">проведення співбесіди з учасником </w:t>
      </w:r>
      <w:r w:rsidRPr="00BD0209">
        <w:rPr>
          <w:b/>
          <w:bCs/>
          <w:i/>
          <w:iCs/>
          <w:sz w:val="28"/>
          <w:szCs w:val="28"/>
        </w:rPr>
        <w:t>конкурсн</w:t>
      </w:r>
      <w:r>
        <w:rPr>
          <w:b/>
          <w:bCs/>
          <w:i/>
          <w:iCs/>
          <w:sz w:val="28"/>
          <w:szCs w:val="28"/>
        </w:rPr>
        <w:t>ого</w:t>
      </w:r>
      <w:r w:rsidRPr="00BD0209">
        <w:rPr>
          <w:b/>
          <w:bCs/>
          <w:i/>
          <w:iCs/>
          <w:sz w:val="28"/>
          <w:szCs w:val="28"/>
        </w:rPr>
        <w:t xml:space="preserve"> доб</w:t>
      </w:r>
      <w:r>
        <w:rPr>
          <w:b/>
          <w:bCs/>
          <w:i/>
          <w:iCs/>
          <w:sz w:val="28"/>
          <w:szCs w:val="28"/>
        </w:rPr>
        <w:t>о</w:t>
      </w:r>
      <w:r w:rsidRPr="00BD0209">
        <w:rPr>
          <w:b/>
          <w:bCs/>
          <w:i/>
          <w:iCs/>
          <w:sz w:val="28"/>
          <w:szCs w:val="28"/>
        </w:rPr>
        <w:t>р</w:t>
      </w:r>
      <w:r>
        <w:rPr>
          <w:b/>
          <w:bCs/>
          <w:i/>
          <w:iCs/>
          <w:sz w:val="28"/>
          <w:szCs w:val="28"/>
        </w:rPr>
        <w:t>у</w:t>
      </w:r>
      <w:r w:rsidRPr="00BD0209">
        <w:rPr>
          <w:b/>
          <w:bCs/>
          <w:i/>
          <w:iCs/>
          <w:sz w:val="28"/>
          <w:szCs w:val="28"/>
        </w:rPr>
        <w:t xml:space="preserve"> на посаду керівника комунального закладу «Районний центр культури» Мелітопольської рай</w:t>
      </w:r>
      <w:r>
        <w:rPr>
          <w:b/>
          <w:bCs/>
          <w:i/>
          <w:iCs/>
          <w:sz w:val="28"/>
          <w:szCs w:val="28"/>
        </w:rPr>
        <w:t xml:space="preserve">онної ради Запорізької області </w:t>
      </w:r>
      <w:r w:rsidRPr="00BD0209">
        <w:rPr>
          <w:b/>
          <w:bCs/>
          <w:i/>
          <w:iCs/>
          <w:sz w:val="28"/>
          <w:szCs w:val="28"/>
        </w:rPr>
        <w:t>та врахування відповідності учасника конкурсу та його конкурсної пропозиції встановленим вимогам</w:t>
      </w:r>
      <w:r>
        <w:rPr>
          <w:b/>
          <w:bCs/>
          <w:i/>
          <w:iCs/>
          <w:sz w:val="28"/>
          <w:szCs w:val="28"/>
        </w:rPr>
        <w:t>, визначення переможця</w:t>
      </w:r>
      <w:r w:rsidRPr="00BD0209">
        <w:rPr>
          <w:b/>
          <w:bCs/>
          <w:i/>
          <w:iCs/>
          <w:sz w:val="28"/>
          <w:szCs w:val="28"/>
        </w:rPr>
        <w:t xml:space="preserve"> конкурсного добору на посаду керівника комунального закладу «Районний центр культури» Мелітопольської районної ради Запорізької області</w:t>
      </w:r>
    </w:p>
    <w:p w:rsidR="0048632E" w:rsidRDefault="0048632E" w:rsidP="00BD0209">
      <w:pPr>
        <w:spacing w:after="0" w:line="240" w:lineRule="auto"/>
        <w:jc w:val="both"/>
        <w:rPr>
          <w:rFonts w:ascii="Arial" w:hAnsi="Arial" w:cs="Arial"/>
          <w:color w:val="333333"/>
          <w:sz w:val="18"/>
          <w:szCs w:val="18"/>
          <w:lang w:val="uk-UA"/>
        </w:rPr>
      </w:pPr>
    </w:p>
    <w:p w:rsidR="0048632E" w:rsidRPr="00021AF2" w:rsidRDefault="0048632E" w:rsidP="00021AF2">
      <w:pPr>
        <w:jc w:val="both"/>
        <w:rPr>
          <w:rFonts w:ascii="Times New Roman" w:hAnsi="Times New Roman" w:cs="Times New Roman"/>
          <w:b/>
          <w:bCs/>
          <w:i/>
          <w:iCs/>
          <w:sz w:val="28"/>
          <w:szCs w:val="28"/>
          <w:lang w:val="uk-UA"/>
        </w:rPr>
      </w:pPr>
      <w:r w:rsidRPr="00BD0209">
        <w:rPr>
          <w:rFonts w:ascii="Times New Roman" w:hAnsi="Times New Roman" w:cs="Times New Roman"/>
          <w:b/>
          <w:bCs/>
          <w:i/>
          <w:iCs/>
          <w:sz w:val="28"/>
          <w:szCs w:val="28"/>
          <w:lang w:val="uk-UA"/>
        </w:rPr>
        <w:t xml:space="preserve">2. </w:t>
      </w:r>
      <w:r w:rsidRPr="00021AF2">
        <w:rPr>
          <w:rFonts w:ascii="Times New Roman" w:hAnsi="Times New Roman" w:cs="Times New Roman"/>
          <w:b/>
          <w:bCs/>
          <w:i/>
          <w:iCs/>
          <w:sz w:val="28"/>
          <w:szCs w:val="28"/>
          <w:lang w:val="uk-UA"/>
        </w:rPr>
        <w:t xml:space="preserve">Про направлення подання Засновнику закладу щодо переможця конкурсу та винесення питання щодо призначення  Фтіца Володимира Семеновича на посаду </w:t>
      </w:r>
      <w:r w:rsidRPr="00021AF2">
        <w:rPr>
          <w:rFonts w:ascii="Times New Roman" w:hAnsi="Times New Roman" w:cs="Times New Roman"/>
          <w:b/>
          <w:bCs/>
          <w:i/>
          <w:iCs/>
          <w:color w:val="000000"/>
          <w:sz w:val="28"/>
          <w:szCs w:val="28"/>
          <w:lang w:val="uk-UA"/>
        </w:rPr>
        <w:t>керівника комунального закладу «Районний центр культури» Мелітопольської районної ради Запорізької області</w:t>
      </w:r>
      <w:r w:rsidRPr="00021AF2">
        <w:rPr>
          <w:rFonts w:ascii="Times New Roman" w:hAnsi="Times New Roman" w:cs="Times New Roman"/>
          <w:b/>
          <w:bCs/>
          <w:i/>
          <w:iCs/>
          <w:sz w:val="28"/>
          <w:szCs w:val="28"/>
          <w:lang w:val="uk-UA"/>
        </w:rPr>
        <w:t xml:space="preserve"> та укладання з ним контракту строком </w:t>
      </w:r>
      <w:r>
        <w:rPr>
          <w:rFonts w:ascii="Times New Roman" w:hAnsi="Times New Roman" w:cs="Times New Roman"/>
          <w:b/>
          <w:bCs/>
          <w:i/>
          <w:iCs/>
          <w:sz w:val="28"/>
          <w:szCs w:val="28"/>
          <w:lang w:val="uk-UA"/>
        </w:rPr>
        <w:t xml:space="preserve">на </w:t>
      </w:r>
      <w:r w:rsidRPr="00021AF2">
        <w:rPr>
          <w:rFonts w:ascii="Times New Roman" w:hAnsi="Times New Roman" w:cs="Times New Roman"/>
          <w:b/>
          <w:bCs/>
          <w:i/>
          <w:iCs/>
          <w:sz w:val="28"/>
          <w:szCs w:val="28"/>
          <w:lang w:val="uk-UA"/>
        </w:rPr>
        <w:t xml:space="preserve">5 років </w:t>
      </w:r>
      <w:r>
        <w:rPr>
          <w:rFonts w:ascii="Times New Roman" w:hAnsi="Times New Roman" w:cs="Times New Roman"/>
          <w:b/>
          <w:bCs/>
          <w:i/>
          <w:iCs/>
          <w:sz w:val="28"/>
          <w:szCs w:val="28"/>
          <w:lang w:val="uk-UA"/>
        </w:rPr>
        <w:t>на розгляд сесії районної ради.</w:t>
      </w:r>
    </w:p>
    <w:p w:rsidR="0048632E" w:rsidRPr="00FF2D27" w:rsidRDefault="0048632E" w:rsidP="00FF2D27">
      <w:pPr>
        <w:pStyle w:val="ListParagraph"/>
        <w:ind w:left="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 першого</w:t>
      </w:r>
      <w:r w:rsidRPr="00FF2D27">
        <w:rPr>
          <w:rFonts w:ascii="Times New Roman" w:hAnsi="Times New Roman" w:cs="Times New Roman"/>
          <w:i/>
          <w:iCs/>
          <w:sz w:val="28"/>
          <w:szCs w:val="28"/>
          <w:lang w:val="uk-UA"/>
        </w:rPr>
        <w:t xml:space="preserve"> питанн</w:t>
      </w:r>
      <w:r>
        <w:rPr>
          <w:rFonts w:ascii="Times New Roman" w:hAnsi="Times New Roman" w:cs="Times New Roman"/>
          <w:i/>
          <w:iCs/>
          <w:sz w:val="28"/>
          <w:szCs w:val="28"/>
          <w:lang w:val="uk-UA"/>
        </w:rPr>
        <w:t>я</w:t>
      </w:r>
      <w:r w:rsidRPr="00FF2D27">
        <w:rPr>
          <w:rFonts w:ascii="Times New Roman" w:hAnsi="Times New Roman" w:cs="Times New Roman"/>
          <w:i/>
          <w:iCs/>
          <w:sz w:val="28"/>
          <w:szCs w:val="28"/>
          <w:lang w:val="uk-UA"/>
        </w:rPr>
        <w:t>:</w:t>
      </w:r>
    </w:p>
    <w:p w:rsidR="0048632E" w:rsidRPr="007C736B" w:rsidRDefault="0048632E" w:rsidP="00BD0209">
      <w:pPr>
        <w:pStyle w:val="NormalWeb"/>
        <w:shd w:val="clear" w:color="auto" w:fill="FDFDFB"/>
        <w:spacing w:before="0" w:beforeAutospacing="0" w:after="0" w:afterAutospacing="0" w:line="234" w:lineRule="atLeast"/>
        <w:jc w:val="both"/>
        <w:rPr>
          <w:sz w:val="28"/>
          <w:szCs w:val="28"/>
        </w:rPr>
      </w:pPr>
      <w:r w:rsidRPr="00FE4AB1">
        <w:rPr>
          <w:b/>
          <w:bCs/>
          <w:sz w:val="28"/>
          <w:szCs w:val="28"/>
          <w:u w:val="single"/>
        </w:rPr>
        <w:t>Слухали:</w:t>
      </w:r>
      <w:r w:rsidRPr="00FE4AB1">
        <w:rPr>
          <w:sz w:val="28"/>
          <w:szCs w:val="28"/>
        </w:rPr>
        <w:t xml:space="preserve"> </w:t>
      </w:r>
      <w:r w:rsidRPr="007C736B">
        <w:rPr>
          <w:sz w:val="28"/>
          <w:szCs w:val="28"/>
        </w:rPr>
        <w:t>Шляхтіну Л.В., яка розповіла про те, що на другому засіданні конкурсної комісії 31 липня 2019 року було вирішено допустити до участі у доборі на посаду керівника комунального закладу «Районний центр культури» Мелітопольської районної ради Запорізької області кандидатуру Фтіца В.С.  як такого,  що подав документи в повному обсязі та відповідає  кваліфікаційним вимогам на посаду керівника закладу культури, зазначеними у Законі України «Про культуру».</w:t>
      </w:r>
    </w:p>
    <w:p w:rsidR="0048632E" w:rsidRPr="00021AF2" w:rsidRDefault="0048632E" w:rsidP="00021AF2">
      <w:pPr>
        <w:pStyle w:val="NormalWeb"/>
        <w:shd w:val="clear" w:color="auto" w:fill="FDFDFB"/>
        <w:spacing w:before="0" w:beforeAutospacing="0" w:after="0" w:afterAutospacing="0" w:line="234" w:lineRule="atLeast"/>
        <w:jc w:val="both"/>
        <w:rPr>
          <w:sz w:val="28"/>
          <w:szCs w:val="28"/>
        </w:rPr>
      </w:pPr>
      <w:r w:rsidRPr="00021AF2">
        <w:rPr>
          <w:sz w:val="28"/>
          <w:szCs w:val="28"/>
        </w:rPr>
        <w:t> «В частині дев’ятій статті 21</w:t>
      </w:r>
      <w:r w:rsidRPr="00021AF2">
        <w:rPr>
          <w:sz w:val="28"/>
          <w:szCs w:val="28"/>
          <w:bdr w:val="none" w:sz="0" w:space="0" w:color="auto" w:frame="1"/>
          <w:vertAlign w:val="superscript"/>
        </w:rPr>
        <w:t>5</w:t>
      </w:r>
      <w:r w:rsidRPr="00021AF2">
        <w:rPr>
          <w:sz w:val="28"/>
          <w:szCs w:val="28"/>
        </w:rPr>
        <w:t> Закону України «Про культуру» визначено, що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48632E" w:rsidRPr="00951F2A" w:rsidRDefault="0048632E" w:rsidP="00BF4076">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Запропоновано перейти до публічної презентації проекту програми розвитку «Районного центру культури» на 1 та 5 років учасника конкурсного добору Фтіца Володимира Семеновича як єдиного претендента  на </w:t>
      </w:r>
      <w:r>
        <w:rPr>
          <w:rFonts w:ascii="Times New Roman" w:hAnsi="Times New Roman" w:cs="Times New Roman"/>
          <w:color w:val="000000"/>
          <w:sz w:val="28"/>
          <w:szCs w:val="28"/>
          <w:lang w:val="uk-UA"/>
        </w:rPr>
        <w:t xml:space="preserve">посаду керівника комунального закладу «Районний центр культури» Мелітопольської районної ради Запорізької області </w:t>
      </w:r>
      <w:r>
        <w:rPr>
          <w:rFonts w:ascii="Times New Roman" w:hAnsi="Times New Roman" w:cs="Times New Roman"/>
          <w:sz w:val="28"/>
          <w:szCs w:val="28"/>
          <w:lang w:val="uk-UA"/>
        </w:rPr>
        <w:t>та заслухати кандидата на посаду керівника, провести з ним співбесіду.</w:t>
      </w:r>
    </w:p>
    <w:p w:rsidR="0048632E" w:rsidRPr="00A276DF" w:rsidRDefault="0048632E" w:rsidP="00A276DF">
      <w:pPr>
        <w:pStyle w:val="NormalWeb"/>
        <w:shd w:val="clear" w:color="auto" w:fill="FDFDFB"/>
        <w:spacing w:before="0" w:beforeAutospacing="0" w:after="0" w:afterAutospacing="0" w:line="234" w:lineRule="atLeast"/>
        <w:jc w:val="both"/>
        <w:rPr>
          <w:rFonts w:ascii="Arial" w:hAnsi="Arial" w:cs="Arial"/>
          <w:color w:val="333333"/>
          <w:sz w:val="18"/>
          <w:szCs w:val="18"/>
        </w:rPr>
      </w:pPr>
      <w:r>
        <w:rPr>
          <w:sz w:val="28"/>
          <w:szCs w:val="28"/>
        </w:rPr>
        <w:t xml:space="preserve"> </w:t>
      </w:r>
      <w:r>
        <w:rPr>
          <w:sz w:val="28"/>
          <w:szCs w:val="28"/>
        </w:rPr>
        <w:tab/>
      </w:r>
      <w:r w:rsidRPr="0035551F">
        <w:rPr>
          <w:b/>
          <w:bCs/>
          <w:sz w:val="28"/>
          <w:szCs w:val="28"/>
          <w:u w:val="single"/>
        </w:rPr>
        <w:t>Слухали:</w:t>
      </w:r>
      <w:r>
        <w:rPr>
          <w:sz w:val="28"/>
          <w:szCs w:val="28"/>
        </w:rPr>
        <w:t xml:space="preserve"> Фтіца Володимира Семеновича щодо публічної презентації проекту програми розвитку «Районного центру культури» на 1 та 5 років </w:t>
      </w:r>
      <w:r w:rsidRPr="00E100CF">
        <w:rPr>
          <w:sz w:val="28"/>
          <w:szCs w:val="28"/>
        </w:rPr>
        <w:t>(всі необхідні документи додаються)</w:t>
      </w:r>
      <w:r>
        <w:rPr>
          <w:sz w:val="28"/>
          <w:szCs w:val="28"/>
        </w:rPr>
        <w:t xml:space="preserve">. </w:t>
      </w:r>
    </w:p>
    <w:p w:rsidR="0048632E" w:rsidRPr="00E100CF" w:rsidRDefault="0048632E" w:rsidP="00197E1D">
      <w:pPr>
        <w:spacing w:after="0" w:line="240" w:lineRule="auto"/>
        <w:ind w:left="-6" w:hanging="1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100CF">
        <w:rPr>
          <w:rFonts w:ascii="Times New Roman" w:hAnsi="Times New Roman" w:cs="Times New Roman"/>
          <w:sz w:val="28"/>
          <w:szCs w:val="28"/>
          <w:lang w:val="uk-UA"/>
        </w:rPr>
        <w:tab/>
      </w:r>
      <w:r w:rsidRPr="00E100CF">
        <w:rPr>
          <w:rFonts w:ascii="Times New Roman" w:hAnsi="Times New Roman" w:cs="Times New Roman"/>
          <w:sz w:val="28"/>
          <w:szCs w:val="28"/>
          <w:lang w:val="uk-UA"/>
        </w:rPr>
        <w:tab/>
        <w:t>Після заслуховування ко</w:t>
      </w:r>
      <w:r>
        <w:rPr>
          <w:rFonts w:ascii="Times New Roman" w:hAnsi="Times New Roman" w:cs="Times New Roman"/>
          <w:sz w:val="28"/>
          <w:szCs w:val="28"/>
          <w:lang w:val="uk-UA"/>
        </w:rPr>
        <w:t>н</w:t>
      </w:r>
      <w:r w:rsidRPr="00E100CF">
        <w:rPr>
          <w:rFonts w:ascii="Times New Roman" w:hAnsi="Times New Roman" w:cs="Times New Roman"/>
          <w:sz w:val="28"/>
          <w:szCs w:val="28"/>
          <w:lang w:val="uk-UA"/>
        </w:rPr>
        <w:t>ку</w:t>
      </w:r>
      <w:r>
        <w:rPr>
          <w:rFonts w:ascii="Times New Roman" w:hAnsi="Times New Roman" w:cs="Times New Roman"/>
          <w:sz w:val="28"/>
          <w:szCs w:val="28"/>
          <w:lang w:val="uk-UA"/>
        </w:rPr>
        <w:t xml:space="preserve">рсної пропозиції Фтіца В.С. члени конкурсної комісії провели з ним співбесіду для оцінки його професійного досвіду, знань та відповідності встановленим вимогам. </w:t>
      </w:r>
    </w:p>
    <w:p w:rsidR="0048632E" w:rsidRDefault="0048632E" w:rsidP="00831932">
      <w:pPr>
        <w:spacing w:after="0" w:line="240" w:lineRule="auto"/>
        <w:ind w:left="-6" w:firstLine="713"/>
        <w:jc w:val="both"/>
        <w:rPr>
          <w:rFonts w:ascii="Times New Roman" w:hAnsi="Times New Roman" w:cs="Times New Roman"/>
          <w:b/>
          <w:bCs/>
          <w:color w:val="000000"/>
          <w:sz w:val="28"/>
          <w:szCs w:val="28"/>
          <w:u w:val="single"/>
          <w:lang w:val="uk-UA"/>
        </w:rPr>
      </w:pPr>
    </w:p>
    <w:p w:rsidR="0048632E" w:rsidRPr="00490C33" w:rsidRDefault="0048632E" w:rsidP="00A276DF">
      <w:pPr>
        <w:spacing w:after="0" w:line="240" w:lineRule="auto"/>
        <w:ind w:left="-6" w:firstLine="713"/>
        <w:jc w:val="both"/>
        <w:rPr>
          <w:rFonts w:ascii="Times New Roman" w:hAnsi="Times New Roman" w:cs="Times New Roman"/>
          <w:sz w:val="28"/>
          <w:szCs w:val="28"/>
          <w:lang w:val="uk-UA"/>
        </w:rPr>
      </w:pPr>
      <w:r w:rsidRPr="00197E1D">
        <w:rPr>
          <w:rFonts w:ascii="Times New Roman" w:hAnsi="Times New Roman" w:cs="Times New Roman"/>
          <w:b/>
          <w:bCs/>
          <w:color w:val="000000"/>
          <w:sz w:val="28"/>
          <w:szCs w:val="28"/>
          <w:u w:val="single"/>
          <w:lang w:val="uk-UA"/>
        </w:rPr>
        <w:t>Виступили:</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Шляхтіна Л.В.</w:t>
      </w:r>
      <w:r w:rsidRPr="00A276DF">
        <w:rPr>
          <w:rFonts w:ascii="Times New Roman" w:hAnsi="Times New Roman" w:cs="Times New Roman"/>
          <w:sz w:val="28"/>
          <w:szCs w:val="28"/>
          <w:lang w:val="uk-UA"/>
        </w:rPr>
        <w:t>- голова конкурсної комісії, зазначила, що під час усної співбесіди кандидат на посаду керівника комунального закладу «Районний центр культури» Мелітопольської районної ради Запорізької області Фтіц В.С. презентував проект програми розвитку зазначеного закладу культури на один і п’ять років.</w:t>
      </w:r>
      <w:r w:rsidRPr="00A276DF">
        <w:rPr>
          <w:rFonts w:ascii="Arial" w:hAnsi="Arial" w:cs="Arial"/>
          <w:sz w:val="18"/>
          <w:szCs w:val="18"/>
          <w:lang w:val="uk-UA"/>
        </w:rPr>
        <w:t xml:space="preserve"> </w:t>
      </w:r>
      <w:r w:rsidRPr="00A276DF">
        <w:rPr>
          <w:rFonts w:ascii="Arial" w:hAnsi="Arial" w:cs="Arial"/>
          <w:sz w:val="18"/>
          <w:szCs w:val="18"/>
        </w:rPr>
        <w:t>   </w:t>
      </w:r>
    </w:p>
    <w:p w:rsidR="0048632E" w:rsidRPr="00BF4076" w:rsidRDefault="0048632E" w:rsidP="00490C33">
      <w:pPr>
        <w:pStyle w:val="NormalWeb"/>
        <w:shd w:val="clear" w:color="auto" w:fill="FDFDFB"/>
        <w:spacing w:before="0" w:beforeAutospacing="0" w:after="0" w:afterAutospacing="0" w:line="234" w:lineRule="atLeast"/>
        <w:jc w:val="both"/>
        <w:rPr>
          <w:sz w:val="28"/>
          <w:szCs w:val="28"/>
        </w:rPr>
      </w:pPr>
      <w:r w:rsidRPr="00BF4076">
        <w:rPr>
          <w:rFonts w:ascii="Arial" w:hAnsi="Arial" w:cs="Arial"/>
          <w:color w:val="333333"/>
          <w:sz w:val="28"/>
          <w:szCs w:val="28"/>
        </w:rPr>
        <w:t xml:space="preserve">       </w:t>
      </w:r>
      <w:r w:rsidRPr="00BF4076">
        <w:rPr>
          <w:sz w:val="28"/>
          <w:szCs w:val="28"/>
        </w:rPr>
        <w:t>Для визначення переможця конкурсу на посаду керівника комунального закладу «Районний центр культури» Мелітопольської районної ради Запорізької області необхідно визначитися зі способом голосування:  відкрите поіменне голосування чи закрите.</w:t>
      </w:r>
    </w:p>
    <w:p w:rsidR="0048632E" w:rsidRPr="00BF4076" w:rsidRDefault="0048632E" w:rsidP="00BF4076">
      <w:pPr>
        <w:pStyle w:val="NormalWeb"/>
        <w:shd w:val="clear" w:color="auto" w:fill="FDFDFB"/>
        <w:spacing w:before="0" w:beforeAutospacing="0" w:after="0" w:afterAutospacing="0" w:line="234" w:lineRule="atLeast"/>
        <w:ind w:firstLine="708"/>
        <w:jc w:val="both"/>
        <w:rPr>
          <w:sz w:val="28"/>
          <w:szCs w:val="28"/>
        </w:rPr>
      </w:pPr>
      <w:r w:rsidRPr="00BF4076">
        <w:rPr>
          <w:rStyle w:val="Strong"/>
          <w:sz w:val="28"/>
          <w:szCs w:val="28"/>
          <w:bdr w:val="none" w:sz="0" w:space="0" w:color="auto" w:frame="1"/>
        </w:rPr>
        <w:t>Голосували:</w:t>
      </w:r>
    </w:p>
    <w:p w:rsidR="0048632E" w:rsidRPr="00BF4076" w:rsidRDefault="0048632E" w:rsidP="00490C33">
      <w:pPr>
        <w:pStyle w:val="NormalWeb"/>
        <w:shd w:val="clear" w:color="auto" w:fill="FDFDFB"/>
        <w:spacing w:before="0" w:beforeAutospacing="0" w:after="0" w:afterAutospacing="0" w:line="234" w:lineRule="atLeast"/>
        <w:jc w:val="both"/>
        <w:rPr>
          <w:sz w:val="28"/>
          <w:szCs w:val="28"/>
        </w:rPr>
      </w:pPr>
      <w:r w:rsidRPr="00BF4076">
        <w:rPr>
          <w:sz w:val="28"/>
          <w:szCs w:val="28"/>
        </w:rPr>
        <w:t>Відкритим голосуванням:</w:t>
      </w:r>
    </w:p>
    <w:p w:rsidR="0048632E" w:rsidRPr="00BF4076" w:rsidRDefault="0048632E" w:rsidP="00490C33">
      <w:pPr>
        <w:pStyle w:val="NormalWeb"/>
        <w:shd w:val="clear" w:color="auto" w:fill="FDFDFB"/>
        <w:spacing w:before="0" w:beforeAutospacing="0" w:after="0" w:afterAutospacing="0" w:line="234" w:lineRule="atLeast"/>
        <w:jc w:val="both"/>
        <w:rPr>
          <w:sz w:val="28"/>
          <w:szCs w:val="28"/>
        </w:rPr>
      </w:pPr>
      <w:r w:rsidRPr="00BF4076">
        <w:rPr>
          <w:sz w:val="28"/>
          <w:szCs w:val="28"/>
        </w:rPr>
        <w:t>«За» -   __7_          «Проти» - _0__   «Утримались»- ___0_</w:t>
      </w:r>
      <w:r w:rsidRPr="00BF4076">
        <w:rPr>
          <w:rStyle w:val="Strong"/>
          <w:sz w:val="28"/>
          <w:szCs w:val="28"/>
          <w:bdr w:val="none" w:sz="0" w:space="0" w:color="auto" w:frame="1"/>
        </w:rPr>
        <w:t>_-.</w:t>
      </w:r>
    </w:p>
    <w:p w:rsidR="0048632E" w:rsidRPr="00BF4076" w:rsidRDefault="0048632E" w:rsidP="00490C33">
      <w:pPr>
        <w:pStyle w:val="NormalWeb"/>
        <w:shd w:val="clear" w:color="auto" w:fill="FDFDFB"/>
        <w:spacing w:before="0" w:beforeAutospacing="0" w:after="0" w:afterAutospacing="0" w:line="234" w:lineRule="atLeast"/>
        <w:jc w:val="both"/>
        <w:rPr>
          <w:sz w:val="28"/>
          <w:szCs w:val="28"/>
        </w:rPr>
      </w:pPr>
      <w:r w:rsidRPr="00BF4076">
        <w:rPr>
          <w:sz w:val="28"/>
          <w:szCs w:val="28"/>
        </w:rPr>
        <w:t>Закритим голосуванням:</w:t>
      </w:r>
    </w:p>
    <w:p w:rsidR="0048632E" w:rsidRPr="00BF4076" w:rsidRDefault="0048632E" w:rsidP="00490C33">
      <w:pPr>
        <w:pStyle w:val="NormalWeb"/>
        <w:shd w:val="clear" w:color="auto" w:fill="FDFDFB"/>
        <w:spacing w:before="0" w:beforeAutospacing="0" w:after="0" w:afterAutospacing="0" w:line="234" w:lineRule="atLeast"/>
        <w:jc w:val="both"/>
      </w:pPr>
      <w:r w:rsidRPr="00BF4076">
        <w:rPr>
          <w:sz w:val="28"/>
          <w:szCs w:val="28"/>
        </w:rPr>
        <w:t>«За» -   __0_          «Проти»- __0_   «Утримались»- ___0_</w:t>
      </w:r>
      <w:r w:rsidRPr="00BF4076">
        <w:rPr>
          <w:rStyle w:val="Strong"/>
          <w:sz w:val="28"/>
          <w:szCs w:val="28"/>
          <w:bdr w:val="none" w:sz="0" w:space="0" w:color="auto" w:frame="1"/>
        </w:rPr>
        <w:t>_-.</w:t>
      </w:r>
    </w:p>
    <w:p w:rsidR="0048632E" w:rsidRPr="00BF4076" w:rsidRDefault="0048632E" w:rsidP="00BF4076">
      <w:pPr>
        <w:pStyle w:val="NormalWeb"/>
        <w:shd w:val="clear" w:color="auto" w:fill="FDFDFB"/>
        <w:spacing w:before="0" w:beforeAutospacing="0" w:after="0" w:afterAutospacing="0" w:line="234" w:lineRule="atLeast"/>
        <w:ind w:firstLine="708"/>
        <w:jc w:val="both"/>
        <w:rPr>
          <w:u w:val="single"/>
        </w:rPr>
      </w:pPr>
      <w:r w:rsidRPr="00BF4076">
        <w:rPr>
          <w:rStyle w:val="Strong"/>
          <w:u w:val="single"/>
          <w:bdr w:val="none" w:sz="0" w:space="0" w:color="auto" w:frame="1"/>
        </w:rPr>
        <w:t>ВИРІШИЛИ:</w:t>
      </w:r>
    </w:p>
    <w:p w:rsidR="0048632E" w:rsidRPr="00BF4076" w:rsidRDefault="0048632E" w:rsidP="00BF4076">
      <w:pPr>
        <w:pStyle w:val="NormalWeb"/>
        <w:shd w:val="clear" w:color="auto" w:fill="FDFDFB"/>
        <w:spacing w:before="0" w:beforeAutospacing="0" w:after="0" w:afterAutospacing="0" w:line="234" w:lineRule="atLeast"/>
        <w:ind w:firstLine="707"/>
        <w:jc w:val="both"/>
        <w:rPr>
          <w:sz w:val="28"/>
          <w:szCs w:val="28"/>
        </w:rPr>
      </w:pPr>
      <w:r>
        <w:rPr>
          <w:sz w:val="28"/>
          <w:szCs w:val="28"/>
        </w:rPr>
        <w:t xml:space="preserve">Голосувати  </w:t>
      </w:r>
      <w:r w:rsidRPr="00BF4076">
        <w:rPr>
          <w:sz w:val="28"/>
          <w:szCs w:val="28"/>
        </w:rPr>
        <w:t>вікритим   </w:t>
      </w:r>
      <w:r>
        <w:rPr>
          <w:sz w:val="28"/>
          <w:szCs w:val="28"/>
        </w:rPr>
        <w:t xml:space="preserve">поіменним </w:t>
      </w:r>
      <w:r w:rsidRPr="00BF4076">
        <w:rPr>
          <w:sz w:val="28"/>
          <w:szCs w:val="28"/>
        </w:rPr>
        <w:t>голосуванням.</w:t>
      </w:r>
    </w:p>
    <w:p w:rsidR="0048632E" w:rsidRDefault="0048632E" w:rsidP="00831932">
      <w:pPr>
        <w:spacing w:after="0" w:line="240" w:lineRule="auto"/>
        <w:ind w:left="-6" w:firstLine="713"/>
        <w:jc w:val="both"/>
        <w:rPr>
          <w:rFonts w:ascii="Times New Roman" w:hAnsi="Times New Roman" w:cs="Times New Roman"/>
          <w:color w:val="000000"/>
          <w:sz w:val="28"/>
          <w:szCs w:val="28"/>
          <w:lang w:val="uk-UA"/>
        </w:rPr>
      </w:pPr>
    </w:p>
    <w:p w:rsidR="0048632E" w:rsidRDefault="0048632E" w:rsidP="00831932">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ВИРІШИЛИ:</w:t>
      </w:r>
    </w:p>
    <w:p w:rsidR="0048632E" w:rsidRPr="00BF4076" w:rsidRDefault="0048632E" w:rsidP="00BF4076">
      <w:pPr>
        <w:spacing w:after="0" w:line="240" w:lineRule="auto"/>
        <w:ind w:firstLine="707"/>
        <w:jc w:val="both"/>
        <w:rPr>
          <w:rFonts w:ascii="Times New Roman" w:hAnsi="Times New Roman" w:cs="Times New Roman"/>
          <w:sz w:val="28"/>
          <w:szCs w:val="28"/>
          <w:lang w:val="uk-UA"/>
        </w:rPr>
      </w:pPr>
      <w:r w:rsidRPr="00021AF2">
        <w:rPr>
          <w:rFonts w:ascii="Times New Roman" w:hAnsi="Times New Roman" w:cs="Times New Roman"/>
          <w:sz w:val="28"/>
          <w:szCs w:val="28"/>
        </w:rPr>
        <w:t>Керуючись частиною одинадцятою статті 21</w:t>
      </w:r>
      <w:r w:rsidRPr="00021AF2">
        <w:rPr>
          <w:rFonts w:ascii="Times New Roman" w:hAnsi="Times New Roman" w:cs="Times New Roman"/>
          <w:sz w:val="28"/>
          <w:szCs w:val="28"/>
          <w:bdr w:val="none" w:sz="0" w:space="0" w:color="auto" w:frame="1"/>
          <w:vertAlign w:val="superscript"/>
        </w:rPr>
        <w:t>5</w:t>
      </w:r>
      <w:r w:rsidRPr="00021AF2">
        <w:rPr>
          <w:rFonts w:ascii="Times New Roman" w:hAnsi="Times New Roman" w:cs="Times New Roman"/>
          <w:sz w:val="28"/>
          <w:szCs w:val="28"/>
        </w:rPr>
        <w:t> Закону України «Про культуру»</w:t>
      </w:r>
      <w:r>
        <w:rPr>
          <w:rFonts w:ascii="Times New Roman" w:hAnsi="Times New Roman" w:cs="Times New Roman"/>
          <w:sz w:val="28"/>
          <w:szCs w:val="28"/>
          <w:lang w:val="uk-UA"/>
        </w:rPr>
        <w:t>,</w:t>
      </w:r>
      <w:r>
        <w:rPr>
          <w:rFonts w:ascii="Arial" w:hAnsi="Arial" w:cs="Arial"/>
          <w:color w:val="333333"/>
          <w:sz w:val="18"/>
          <w:szCs w:val="18"/>
        </w:rPr>
        <w:t xml:space="preserve"> </w:t>
      </w:r>
      <w:r>
        <w:rPr>
          <w:rFonts w:ascii="Times New Roman" w:hAnsi="Times New Roman" w:cs="Times New Roman"/>
          <w:color w:val="000000"/>
          <w:sz w:val="28"/>
          <w:szCs w:val="28"/>
          <w:lang w:val="uk-UA"/>
        </w:rPr>
        <w:t xml:space="preserve">визнати переможцем </w:t>
      </w:r>
      <w:r>
        <w:rPr>
          <w:rFonts w:ascii="Times New Roman" w:hAnsi="Times New Roman" w:cs="Times New Roman"/>
          <w:sz w:val="28"/>
          <w:szCs w:val="28"/>
          <w:lang w:val="uk-UA"/>
        </w:rPr>
        <w:t>конкурсного добору</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на </w:t>
      </w:r>
      <w:r>
        <w:rPr>
          <w:rFonts w:ascii="Times New Roman" w:hAnsi="Times New Roman" w:cs="Times New Roman"/>
          <w:color w:val="000000"/>
          <w:sz w:val="28"/>
          <w:szCs w:val="28"/>
          <w:lang w:val="uk-UA"/>
        </w:rPr>
        <w:t xml:space="preserve">посаду керівника комунального закладу «Районний центр культури» Мелітопольської районної ради Запорізької області </w:t>
      </w:r>
      <w:r w:rsidRPr="00951F2A">
        <w:rPr>
          <w:rFonts w:ascii="Times New Roman" w:hAnsi="Times New Roman" w:cs="Times New Roman"/>
          <w:b/>
          <w:bCs/>
          <w:sz w:val="28"/>
          <w:szCs w:val="28"/>
          <w:lang w:val="uk-UA"/>
        </w:rPr>
        <w:t>Фтіца Володимира Семеновича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 такого, що відповідає встановленим вимогам конкурсу. </w:t>
      </w:r>
    </w:p>
    <w:p w:rsidR="0048632E" w:rsidRDefault="0048632E" w:rsidP="00197E1D">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Поіменне голосування</w:t>
      </w:r>
      <w:r w:rsidRPr="0002226E">
        <w:rPr>
          <w:rFonts w:ascii="Times New Roman" w:hAnsi="Times New Roman" w:cs="Times New Roman"/>
          <w:b/>
          <w:bCs/>
          <w:color w:val="000000"/>
          <w:sz w:val="28"/>
          <w:szCs w:val="28"/>
          <w:u w:val="single"/>
          <w:lang w:val="uk-UA"/>
        </w:rPr>
        <w:t>:</w:t>
      </w:r>
    </w:p>
    <w:p w:rsidR="0048632E" w:rsidRPr="0002226E" w:rsidRDefault="0048632E" w:rsidP="00197E1D">
      <w:pPr>
        <w:spacing w:after="0" w:line="240" w:lineRule="auto"/>
        <w:ind w:left="-6" w:firstLine="713"/>
        <w:jc w:val="both"/>
        <w:rPr>
          <w:rFonts w:ascii="Times New Roman" w:hAnsi="Times New Roman" w:cs="Times New Roman"/>
          <w:b/>
          <w:bCs/>
          <w:color w:val="000000"/>
          <w:sz w:val="28"/>
          <w:szCs w:val="28"/>
          <w:u w:val="single"/>
          <w:lang w:val="uk-UA"/>
        </w:rPr>
      </w:pPr>
    </w:p>
    <w:tbl>
      <w:tblPr>
        <w:tblW w:w="0" w:type="auto"/>
        <w:tblInd w:w="-106" w:type="dxa"/>
        <w:tblLook w:val="00A0"/>
      </w:tblPr>
      <w:tblGrid>
        <w:gridCol w:w="2808"/>
        <w:gridCol w:w="2268"/>
      </w:tblGrid>
      <w:tr w:rsidR="0048632E" w:rsidRPr="0055107A">
        <w:tc>
          <w:tcPr>
            <w:tcW w:w="2808" w:type="dxa"/>
          </w:tcPr>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Баша О.М.</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Володіна І.М.</w:t>
            </w:r>
          </w:p>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В’юник О.В.</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Крамська Л.Ж.</w:t>
            </w:r>
            <w:r w:rsidRPr="00E154BE">
              <w:rPr>
                <w:rFonts w:ascii="Times New Roman" w:hAnsi="Times New Roman" w:cs="Times New Roman"/>
                <w:sz w:val="28"/>
                <w:szCs w:val="28"/>
                <w:lang w:val="uk-UA"/>
              </w:rPr>
              <w:t xml:space="preserve"> </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Ніколайчук Л.Ф.</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Пльохова І.Ю.</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Чубир А.В.</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Шляхтіна Л.В.</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Якубов Р.І.</w:t>
            </w:r>
          </w:p>
        </w:tc>
        <w:tc>
          <w:tcPr>
            <w:tcW w:w="2268" w:type="dxa"/>
          </w:tcPr>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відсутній</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tc>
      </w:tr>
    </w:tbl>
    <w:p w:rsidR="0048632E" w:rsidRDefault="0048632E" w:rsidP="00BF4076">
      <w:pPr>
        <w:spacing w:after="0" w:line="240" w:lineRule="auto"/>
        <w:jc w:val="both"/>
        <w:rPr>
          <w:sz w:val="28"/>
          <w:szCs w:val="28"/>
          <w:lang w:val="uk-UA"/>
        </w:rPr>
      </w:pPr>
    </w:p>
    <w:p w:rsidR="0048632E" w:rsidRDefault="0048632E" w:rsidP="00BF4076">
      <w:pPr>
        <w:spacing w:after="0" w:line="240" w:lineRule="auto"/>
        <w:ind w:left="-6" w:firstLine="713"/>
        <w:jc w:val="both"/>
        <w:rPr>
          <w:rFonts w:ascii="Times New Roman" w:hAnsi="Times New Roman" w:cs="Times New Roman"/>
          <w:b/>
          <w:bCs/>
          <w:color w:val="000000"/>
          <w:sz w:val="28"/>
          <w:szCs w:val="28"/>
          <w:u w:val="single"/>
          <w:lang w:val="uk-UA"/>
        </w:rPr>
      </w:pPr>
      <w:r w:rsidRPr="0002226E">
        <w:rPr>
          <w:rFonts w:ascii="Times New Roman" w:hAnsi="Times New Roman" w:cs="Times New Roman"/>
          <w:b/>
          <w:bCs/>
          <w:color w:val="000000"/>
          <w:sz w:val="28"/>
          <w:szCs w:val="28"/>
          <w:u w:val="single"/>
          <w:lang w:val="uk-UA"/>
        </w:rPr>
        <w:t>Результати голосування:</w:t>
      </w:r>
    </w:p>
    <w:p w:rsidR="0048632E" w:rsidRDefault="0048632E" w:rsidP="003713CF">
      <w:pPr>
        <w:spacing w:after="0" w:line="240" w:lineRule="auto"/>
        <w:ind w:left="-6" w:firstLine="713"/>
        <w:jc w:val="both"/>
        <w:rPr>
          <w:rFonts w:ascii="Times New Roman" w:hAnsi="Times New Roman" w:cs="Times New Roman"/>
          <w:color w:val="000000"/>
          <w:sz w:val="28"/>
          <w:szCs w:val="28"/>
          <w:lang w:val="uk-UA"/>
        </w:rPr>
      </w:pPr>
      <w:r w:rsidRPr="003713CF">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а</w:t>
      </w:r>
      <w:r w:rsidRPr="003713CF">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7 ;</w:t>
      </w:r>
    </w:p>
    <w:p w:rsidR="0048632E" w:rsidRDefault="0048632E" w:rsidP="003713CF">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«Проти» - 0;</w:t>
      </w:r>
    </w:p>
    <w:p w:rsidR="0048632E" w:rsidRPr="00BF4076" w:rsidRDefault="0048632E" w:rsidP="00BF4076">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«Утрималися» - 0.</w:t>
      </w:r>
    </w:p>
    <w:p w:rsidR="0048632E" w:rsidRDefault="0048632E" w:rsidP="00BD2653">
      <w:pPr>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З </w:t>
      </w:r>
      <w:r w:rsidRPr="00FF2D27">
        <w:rPr>
          <w:rFonts w:ascii="Times New Roman" w:hAnsi="Times New Roman" w:cs="Times New Roman"/>
          <w:i/>
          <w:iCs/>
          <w:sz w:val="28"/>
          <w:szCs w:val="28"/>
          <w:lang w:val="uk-UA"/>
        </w:rPr>
        <w:t>друго</w:t>
      </w:r>
      <w:r>
        <w:rPr>
          <w:rFonts w:ascii="Times New Roman" w:hAnsi="Times New Roman" w:cs="Times New Roman"/>
          <w:i/>
          <w:iCs/>
          <w:sz w:val="28"/>
          <w:szCs w:val="28"/>
          <w:lang w:val="uk-UA"/>
        </w:rPr>
        <w:t>го</w:t>
      </w:r>
      <w:r w:rsidRPr="00FF2D27">
        <w:rPr>
          <w:rFonts w:ascii="Times New Roman" w:hAnsi="Times New Roman" w:cs="Times New Roman"/>
          <w:i/>
          <w:iCs/>
          <w:sz w:val="28"/>
          <w:szCs w:val="28"/>
          <w:lang w:val="uk-UA"/>
        </w:rPr>
        <w:t xml:space="preserve"> питанн</w:t>
      </w:r>
      <w:r>
        <w:rPr>
          <w:rFonts w:ascii="Times New Roman" w:hAnsi="Times New Roman" w:cs="Times New Roman"/>
          <w:i/>
          <w:iCs/>
          <w:sz w:val="28"/>
          <w:szCs w:val="28"/>
          <w:lang w:val="uk-UA"/>
        </w:rPr>
        <w:t>я:</w:t>
      </w:r>
    </w:p>
    <w:p w:rsidR="0048632E" w:rsidRDefault="0048632E" w:rsidP="00BD2653">
      <w:pPr>
        <w:jc w:val="both"/>
        <w:rPr>
          <w:rFonts w:ascii="Times New Roman" w:hAnsi="Times New Roman" w:cs="Times New Roman"/>
          <w:sz w:val="28"/>
          <w:szCs w:val="28"/>
          <w:lang w:val="uk-UA"/>
        </w:rPr>
      </w:pPr>
      <w:r w:rsidRPr="00D81B3D">
        <w:rPr>
          <w:rFonts w:ascii="Times New Roman" w:hAnsi="Times New Roman" w:cs="Times New Roman"/>
          <w:b/>
          <w:bCs/>
          <w:sz w:val="28"/>
          <w:szCs w:val="28"/>
          <w:u w:val="single"/>
          <w:lang w:val="uk-UA"/>
        </w:rPr>
        <w:t>ВИРІШИЛИ:</w:t>
      </w:r>
      <w:r>
        <w:rPr>
          <w:rFonts w:ascii="Times New Roman" w:hAnsi="Times New Roman" w:cs="Times New Roman"/>
          <w:sz w:val="28"/>
          <w:szCs w:val="28"/>
          <w:lang w:val="uk-UA"/>
        </w:rPr>
        <w:t xml:space="preserve">  1. Внести подання голові Мелітопольської районної ради Мордику О.М. щодо переможця конкурсу і рекомендувати винести питання щодо призначення  Фтіца Володимира Семеновича на посаду </w:t>
      </w:r>
      <w:r>
        <w:rPr>
          <w:rFonts w:ascii="Times New Roman" w:hAnsi="Times New Roman" w:cs="Times New Roman"/>
          <w:color w:val="000000"/>
          <w:sz w:val="28"/>
          <w:szCs w:val="28"/>
          <w:lang w:val="uk-UA"/>
        </w:rPr>
        <w:t>керівника комунального закладу «Районний центр культури» Мелітопольської районної ради Запорізької області</w:t>
      </w:r>
      <w:r>
        <w:rPr>
          <w:rFonts w:ascii="Times New Roman" w:hAnsi="Times New Roman" w:cs="Times New Roman"/>
          <w:sz w:val="28"/>
          <w:szCs w:val="28"/>
          <w:lang w:val="uk-UA"/>
        </w:rPr>
        <w:t xml:space="preserve"> та укладання з ним контракту</w:t>
      </w:r>
      <w:r w:rsidRPr="00806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строком 5 років на розгляд сесії районної ради. </w:t>
      </w:r>
    </w:p>
    <w:p w:rsidR="0048632E" w:rsidRPr="00BF4076" w:rsidRDefault="0048632E" w:rsidP="00021AF2">
      <w:pPr>
        <w:pStyle w:val="NormalWeb"/>
        <w:spacing w:before="0" w:beforeAutospacing="0" w:after="0" w:afterAutospacing="0" w:line="312" w:lineRule="atLeast"/>
        <w:jc w:val="both"/>
        <w:rPr>
          <w:sz w:val="28"/>
          <w:szCs w:val="28"/>
        </w:rPr>
      </w:pPr>
      <w:r>
        <w:rPr>
          <w:color w:val="333333"/>
          <w:sz w:val="28"/>
          <w:szCs w:val="28"/>
        </w:rPr>
        <w:t>2</w:t>
      </w:r>
      <w:r w:rsidRPr="00021AF2">
        <w:rPr>
          <w:sz w:val="28"/>
          <w:szCs w:val="28"/>
        </w:rPr>
        <w:t xml:space="preserve">. Секретарю конкурсної комісії </w:t>
      </w:r>
      <w:r>
        <w:rPr>
          <w:sz w:val="28"/>
          <w:szCs w:val="28"/>
        </w:rPr>
        <w:t xml:space="preserve">Вишняковій Г.В. </w:t>
      </w:r>
      <w:r w:rsidRPr="00021AF2">
        <w:rPr>
          <w:sz w:val="28"/>
          <w:szCs w:val="28"/>
        </w:rPr>
        <w:t xml:space="preserve">розмістити дане рішення на офіційному веб-сайті </w:t>
      </w:r>
      <w:r>
        <w:rPr>
          <w:sz w:val="28"/>
          <w:szCs w:val="28"/>
        </w:rPr>
        <w:t>Мелітопольської районної ради</w:t>
      </w:r>
      <w:r w:rsidRPr="00021AF2">
        <w:rPr>
          <w:sz w:val="28"/>
          <w:szCs w:val="28"/>
        </w:rPr>
        <w:t>;</w:t>
      </w:r>
    </w:p>
    <w:p w:rsidR="0048632E" w:rsidRDefault="0048632E" w:rsidP="00456588">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Поіменне голосування</w:t>
      </w:r>
      <w:r w:rsidRPr="0002226E">
        <w:rPr>
          <w:rFonts w:ascii="Times New Roman" w:hAnsi="Times New Roman" w:cs="Times New Roman"/>
          <w:b/>
          <w:bCs/>
          <w:color w:val="000000"/>
          <w:sz w:val="28"/>
          <w:szCs w:val="28"/>
          <w:u w:val="single"/>
          <w:lang w:val="uk-UA"/>
        </w:rPr>
        <w:t>:</w:t>
      </w:r>
    </w:p>
    <w:p w:rsidR="0048632E" w:rsidRPr="0002226E" w:rsidRDefault="0048632E" w:rsidP="00456588">
      <w:pPr>
        <w:spacing w:after="0" w:line="240" w:lineRule="auto"/>
        <w:ind w:left="-6" w:firstLine="713"/>
        <w:jc w:val="both"/>
        <w:rPr>
          <w:rFonts w:ascii="Times New Roman" w:hAnsi="Times New Roman" w:cs="Times New Roman"/>
          <w:b/>
          <w:bCs/>
          <w:color w:val="000000"/>
          <w:sz w:val="28"/>
          <w:szCs w:val="28"/>
          <w:u w:val="single"/>
          <w:lang w:val="uk-UA"/>
        </w:rPr>
      </w:pPr>
    </w:p>
    <w:tbl>
      <w:tblPr>
        <w:tblW w:w="0" w:type="auto"/>
        <w:tblInd w:w="-106" w:type="dxa"/>
        <w:tblLook w:val="00A0"/>
      </w:tblPr>
      <w:tblGrid>
        <w:gridCol w:w="2808"/>
        <w:gridCol w:w="2268"/>
      </w:tblGrid>
      <w:tr w:rsidR="0048632E" w:rsidRPr="0055107A">
        <w:tc>
          <w:tcPr>
            <w:tcW w:w="2808" w:type="dxa"/>
          </w:tcPr>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Баша О.М.</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Володіна І.М.</w:t>
            </w:r>
          </w:p>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В’юник О.В.</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Крамська Л.Ж.</w:t>
            </w:r>
            <w:r w:rsidRPr="00E154BE">
              <w:rPr>
                <w:rFonts w:ascii="Times New Roman" w:hAnsi="Times New Roman" w:cs="Times New Roman"/>
                <w:sz w:val="28"/>
                <w:szCs w:val="28"/>
                <w:lang w:val="uk-UA"/>
              </w:rPr>
              <w:t xml:space="preserve"> </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Ніколайчук Л.Ф.</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Пльохова І.Ю.</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Чубир А.В.</w:t>
            </w:r>
          </w:p>
          <w:p w:rsidR="0048632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Шляхтіна Л.В.</w:t>
            </w: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Якубов Р.І.</w:t>
            </w:r>
          </w:p>
        </w:tc>
        <w:tc>
          <w:tcPr>
            <w:tcW w:w="2268" w:type="dxa"/>
          </w:tcPr>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відсутній</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48632E" w:rsidRPr="00E154BE" w:rsidRDefault="0048632E" w:rsidP="000E3C58">
            <w:pPr>
              <w:pStyle w:val="ListParagraph"/>
              <w:numPr>
                <w:ilvl w:val="0"/>
                <w:numId w:val="2"/>
              </w:num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За</w:t>
            </w:r>
          </w:p>
        </w:tc>
      </w:tr>
    </w:tbl>
    <w:p w:rsidR="0048632E" w:rsidRDefault="0048632E" w:rsidP="00BF4076">
      <w:pPr>
        <w:spacing w:after="0" w:line="240" w:lineRule="auto"/>
        <w:ind w:left="-6" w:firstLine="713"/>
        <w:jc w:val="both"/>
        <w:rPr>
          <w:rFonts w:ascii="Times New Roman" w:hAnsi="Times New Roman" w:cs="Times New Roman"/>
          <w:b/>
          <w:bCs/>
          <w:color w:val="000000"/>
          <w:sz w:val="28"/>
          <w:szCs w:val="28"/>
          <w:u w:val="single"/>
          <w:lang w:val="uk-UA"/>
        </w:rPr>
      </w:pPr>
      <w:r w:rsidRPr="0002226E">
        <w:rPr>
          <w:rFonts w:ascii="Times New Roman" w:hAnsi="Times New Roman" w:cs="Times New Roman"/>
          <w:b/>
          <w:bCs/>
          <w:color w:val="000000"/>
          <w:sz w:val="28"/>
          <w:szCs w:val="28"/>
          <w:u w:val="single"/>
          <w:lang w:val="uk-UA"/>
        </w:rPr>
        <w:t>Результати голосування:</w:t>
      </w:r>
    </w:p>
    <w:p w:rsidR="0048632E" w:rsidRDefault="0048632E" w:rsidP="00456588">
      <w:pPr>
        <w:spacing w:after="0" w:line="240" w:lineRule="auto"/>
        <w:ind w:left="-6" w:firstLine="713"/>
        <w:jc w:val="both"/>
        <w:rPr>
          <w:rFonts w:ascii="Times New Roman" w:hAnsi="Times New Roman" w:cs="Times New Roman"/>
          <w:color w:val="000000"/>
          <w:sz w:val="28"/>
          <w:szCs w:val="28"/>
          <w:lang w:val="uk-UA"/>
        </w:rPr>
      </w:pPr>
      <w:r w:rsidRPr="003713CF">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а</w:t>
      </w:r>
      <w:r w:rsidRPr="003713CF">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7 ;</w:t>
      </w:r>
    </w:p>
    <w:p w:rsidR="0048632E" w:rsidRDefault="0048632E" w:rsidP="00456588">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«Проти» - 0;</w:t>
      </w:r>
    </w:p>
    <w:p w:rsidR="0048632E" w:rsidRPr="00BF4076" w:rsidRDefault="0048632E" w:rsidP="00BF4076">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«Утрималися» - 0.</w:t>
      </w:r>
    </w:p>
    <w:p w:rsidR="0048632E" w:rsidRPr="00FF2D27" w:rsidRDefault="0048632E" w:rsidP="00BF4076">
      <w:pPr>
        <w:ind w:firstLine="70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До протоколу додається відеозапис засідання конкурсної комісії під час заслуховування конкурсної пропозиції та проведення співбесіди з учасником.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586"/>
        <w:gridCol w:w="3191"/>
      </w:tblGrid>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r w:rsidRPr="00E154BE">
              <w:rPr>
                <w:rFonts w:ascii="Times New Roman" w:hAnsi="Times New Roman" w:cs="Times New Roman"/>
                <w:sz w:val="28"/>
                <w:szCs w:val="28"/>
                <w:lang w:val="uk-UA"/>
              </w:rPr>
              <w:t>Голова конкурсної комісії</w:t>
            </w:r>
          </w:p>
        </w:tc>
        <w:tc>
          <w:tcPr>
            <w:tcW w:w="2586" w:type="dxa"/>
            <w:tcBorders>
              <w:top w:val="nil"/>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 xml:space="preserve">Л.В. Шляхтіна </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Секретар конкурсної комісії</w:t>
            </w: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Г.В.Вишнякова</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 xml:space="preserve">Члени конкурсної комісії </w:t>
            </w: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sidRPr="00E154BE">
              <w:rPr>
                <w:rFonts w:ascii="Times New Roman" w:hAnsi="Times New Roman" w:cs="Times New Roman"/>
                <w:sz w:val="28"/>
                <w:szCs w:val="28"/>
                <w:lang w:val="uk-UA"/>
              </w:rPr>
              <w:t>О.М. Баша</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І.М.Володіна</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О.В.В’юник </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Л.Ж.Крамська </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Л.Ф. Ніколайчук</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І.Ю.Пльохова </w:t>
            </w:r>
          </w:p>
        </w:tc>
      </w:tr>
      <w:tr w:rsidR="0048632E" w:rsidRPr="0055107A">
        <w:tc>
          <w:tcPr>
            <w:tcW w:w="3794"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Pr="00E154B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А.В.Чубир </w:t>
            </w:r>
          </w:p>
        </w:tc>
      </w:tr>
      <w:tr w:rsidR="0048632E" w:rsidRPr="0055107A">
        <w:tc>
          <w:tcPr>
            <w:tcW w:w="3794" w:type="dxa"/>
            <w:tcBorders>
              <w:top w:val="nil"/>
              <w:left w:val="nil"/>
              <w:bottom w:val="nil"/>
              <w:right w:val="nil"/>
            </w:tcBorders>
          </w:tcPr>
          <w:p w:rsidR="0048632E" w:rsidRDefault="0048632E" w:rsidP="000E3C58">
            <w:pPr>
              <w:spacing w:after="0" w:line="240" w:lineRule="auto"/>
              <w:jc w:val="both"/>
              <w:rPr>
                <w:rFonts w:ascii="Times New Roman" w:hAnsi="Times New Roman" w:cs="Times New Roman"/>
                <w:b/>
                <w:bCs/>
                <w:sz w:val="28"/>
                <w:szCs w:val="28"/>
                <w:u w:val="single"/>
                <w:lang w:val="uk-UA"/>
              </w:rPr>
            </w:pPr>
          </w:p>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48632E" w:rsidRPr="00E154BE" w:rsidRDefault="0048632E" w:rsidP="000E3C58">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48632E" w:rsidRDefault="0048632E" w:rsidP="000E3C58">
            <w:pPr>
              <w:spacing w:after="0" w:line="240" w:lineRule="auto"/>
              <w:jc w:val="both"/>
              <w:rPr>
                <w:rFonts w:ascii="Times New Roman" w:hAnsi="Times New Roman" w:cs="Times New Roman"/>
                <w:sz w:val="28"/>
                <w:szCs w:val="28"/>
                <w:lang w:val="uk-UA"/>
              </w:rPr>
            </w:pPr>
          </w:p>
          <w:p w:rsidR="0048632E" w:rsidRPr="00E154BE" w:rsidRDefault="0048632E" w:rsidP="000E3C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Р.І.Якубов</w:t>
            </w:r>
          </w:p>
        </w:tc>
      </w:tr>
    </w:tbl>
    <w:p w:rsidR="0048632E" w:rsidRDefault="0048632E">
      <w:pPr>
        <w:jc w:val="both"/>
        <w:rPr>
          <w:rFonts w:ascii="Times New Roman" w:hAnsi="Times New Roman" w:cs="Times New Roman"/>
          <w:sz w:val="28"/>
          <w:szCs w:val="28"/>
          <w:u w:val="single"/>
          <w:lang w:val="uk-UA"/>
        </w:rPr>
      </w:pPr>
    </w:p>
    <w:p w:rsidR="0048632E" w:rsidRPr="00A57CE6" w:rsidRDefault="0048632E">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w:t>
      </w:r>
      <w:r w:rsidRPr="00A57CE6">
        <w:rPr>
          <w:rFonts w:ascii="Times New Roman" w:hAnsi="Times New Roman" w:cs="Times New Roman"/>
          <w:b/>
          <w:bCs/>
          <w:i/>
          <w:iCs/>
          <w:sz w:val="28"/>
          <w:szCs w:val="28"/>
          <w:lang w:val="uk-UA"/>
        </w:rPr>
        <w:t xml:space="preserve">Протокол </w:t>
      </w:r>
      <w:r w:rsidRPr="00A57CE6">
        <w:rPr>
          <w:rFonts w:ascii="Times New Roman" w:hAnsi="Times New Roman" w:cs="Times New Roman"/>
          <w:b/>
          <w:bCs/>
          <w:i/>
          <w:iCs/>
          <w:sz w:val="28"/>
          <w:szCs w:val="28"/>
          <w:u w:val="single"/>
          <w:lang w:val="uk-UA"/>
        </w:rPr>
        <w:t>підписано</w:t>
      </w:r>
      <w:r w:rsidRPr="00A57CE6">
        <w:rPr>
          <w:rFonts w:ascii="Times New Roman" w:hAnsi="Times New Roman" w:cs="Times New Roman"/>
          <w:b/>
          <w:bCs/>
          <w:i/>
          <w:iCs/>
          <w:sz w:val="28"/>
          <w:szCs w:val="28"/>
          <w:lang w:val="uk-UA"/>
        </w:rPr>
        <w:t xml:space="preserve"> всіма членами комісії</w:t>
      </w:r>
      <w:r>
        <w:rPr>
          <w:rFonts w:ascii="Times New Roman" w:hAnsi="Times New Roman" w:cs="Times New Roman"/>
          <w:b/>
          <w:bCs/>
          <w:i/>
          <w:iCs/>
          <w:sz w:val="28"/>
          <w:szCs w:val="28"/>
          <w:lang w:val="uk-UA"/>
        </w:rPr>
        <w:t>).</w:t>
      </w:r>
    </w:p>
    <w:p w:rsidR="0048632E" w:rsidRPr="00A57CE6" w:rsidRDefault="0048632E">
      <w:pPr>
        <w:jc w:val="both"/>
        <w:rPr>
          <w:rFonts w:ascii="Times New Roman" w:hAnsi="Times New Roman" w:cs="Times New Roman"/>
          <w:b/>
          <w:bCs/>
          <w:i/>
          <w:iCs/>
          <w:sz w:val="28"/>
          <w:szCs w:val="28"/>
          <w:lang w:val="uk-UA"/>
        </w:rPr>
      </w:pPr>
    </w:p>
    <w:sectPr w:rsidR="0048632E" w:rsidRPr="00A57CE6" w:rsidSect="00122BFD">
      <w:headerReference w:type="default" r:id="rId7"/>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32E" w:rsidRDefault="0048632E" w:rsidP="00122BFD">
      <w:pPr>
        <w:spacing w:after="0" w:line="240" w:lineRule="auto"/>
      </w:pPr>
      <w:r>
        <w:separator/>
      </w:r>
    </w:p>
  </w:endnote>
  <w:endnote w:type="continuationSeparator" w:id="1">
    <w:p w:rsidR="0048632E" w:rsidRDefault="0048632E" w:rsidP="0012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32E" w:rsidRDefault="0048632E" w:rsidP="00122BFD">
      <w:pPr>
        <w:spacing w:after="0" w:line="240" w:lineRule="auto"/>
      </w:pPr>
      <w:r>
        <w:separator/>
      </w:r>
    </w:p>
  </w:footnote>
  <w:footnote w:type="continuationSeparator" w:id="1">
    <w:p w:rsidR="0048632E" w:rsidRDefault="0048632E" w:rsidP="00122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2E" w:rsidRDefault="0048632E">
    <w:pPr>
      <w:pStyle w:val="Header"/>
      <w:jc w:val="center"/>
    </w:pPr>
    <w:fldSimple w:instr=" PAGE   \* MERGEFORMAT ">
      <w:r>
        <w:rPr>
          <w:noProof/>
        </w:rPr>
        <w:t>4</w:t>
      </w:r>
    </w:fldSimple>
  </w:p>
  <w:p w:rsidR="0048632E" w:rsidRDefault="00486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4F0A"/>
    <w:multiLevelType w:val="hybridMultilevel"/>
    <w:tmpl w:val="511AB6A0"/>
    <w:lvl w:ilvl="0" w:tplc="B4A24416">
      <w:start w:val="2"/>
      <w:numFmt w:val="decimal"/>
      <w:lvlText w:val="%1."/>
      <w:lvlJc w:val="left"/>
      <w:pPr>
        <w:tabs>
          <w:tab w:val="num" w:pos="644"/>
        </w:tabs>
        <w:ind w:left="644" w:hanging="360"/>
      </w:pPr>
      <w:rPr>
        <w:rFonts w:hint="default"/>
      </w:rPr>
    </w:lvl>
    <w:lvl w:ilvl="1" w:tplc="04220019">
      <w:start w:val="1"/>
      <w:numFmt w:val="lowerLetter"/>
      <w:lvlText w:val="%2."/>
      <w:lvlJc w:val="left"/>
      <w:pPr>
        <w:tabs>
          <w:tab w:val="num" w:pos="1364"/>
        </w:tabs>
        <w:ind w:left="1364" w:hanging="360"/>
      </w:pPr>
    </w:lvl>
    <w:lvl w:ilvl="2" w:tplc="0422001B">
      <w:start w:val="1"/>
      <w:numFmt w:val="lowerRoman"/>
      <w:lvlText w:val="%3."/>
      <w:lvlJc w:val="right"/>
      <w:pPr>
        <w:tabs>
          <w:tab w:val="num" w:pos="2084"/>
        </w:tabs>
        <w:ind w:left="2084" w:hanging="180"/>
      </w:pPr>
    </w:lvl>
    <w:lvl w:ilvl="3" w:tplc="0422000F">
      <w:start w:val="1"/>
      <w:numFmt w:val="decimal"/>
      <w:lvlText w:val="%4."/>
      <w:lvlJc w:val="left"/>
      <w:pPr>
        <w:tabs>
          <w:tab w:val="num" w:pos="2804"/>
        </w:tabs>
        <w:ind w:left="2804" w:hanging="360"/>
      </w:pPr>
    </w:lvl>
    <w:lvl w:ilvl="4" w:tplc="04220019">
      <w:start w:val="1"/>
      <w:numFmt w:val="lowerLetter"/>
      <w:lvlText w:val="%5."/>
      <w:lvlJc w:val="left"/>
      <w:pPr>
        <w:tabs>
          <w:tab w:val="num" w:pos="3524"/>
        </w:tabs>
        <w:ind w:left="3524" w:hanging="360"/>
      </w:pPr>
    </w:lvl>
    <w:lvl w:ilvl="5" w:tplc="0422001B">
      <w:start w:val="1"/>
      <w:numFmt w:val="lowerRoman"/>
      <w:lvlText w:val="%6."/>
      <w:lvlJc w:val="right"/>
      <w:pPr>
        <w:tabs>
          <w:tab w:val="num" w:pos="4244"/>
        </w:tabs>
        <w:ind w:left="4244" w:hanging="180"/>
      </w:pPr>
    </w:lvl>
    <w:lvl w:ilvl="6" w:tplc="0422000F">
      <w:start w:val="1"/>
      <w:numFmt w:val="decimal"/>
      <w:lvlText w:val="%7."/>
      <w:lvlJc w:val="left"/>
      <w:pPr>
        <w:tabs>
          <w:tab w:val="num" w:pos="4964"/>
        </w:tabs>
        <w:ind w:left="4964" w:hanging="360"/>
      </w:pPr>
    </w:lvl>
    <w:lvl w:ilvl="7" w:tplc="04220019">
      <w:start w:val="1"/>
      <w:numFmt w:val="lowerLetter"/>
      <w:lvlText w:val="%8."/>
      <w:lvlJc w:val="left"/>
      <w:pPr>
        <w:tabs>
          <w:tab w:val="num" w:pos="5684"/>
        </w:tabs>
        <w:ind w:left="5684" w:hanging="360"/>
      </w:pPr>
    </w:lvl>
    <w:lvl w:ilvl="8" w:tplc="0422001B">
      <w:start w:val="1"/>
      <w:numFmt w:val="lowerRoman"/>
      <w:lvlText w:val="%9."/>
      <w:lvlJc w:val="right"/>
      <w:pPr>
        <w:tabs>
          <w:tab w:val="num" w:pos="6404"/>
        </w:tabs>
        <w:ind w:left="6404" w:hanging="180"/>
      </w:pPr>
    </w:lvl>
  </w:abstractNum>
  <w:abstractNum w:abstractNumId="1">
    <w:nsid w:val="4E6B2736"/>
    <w:multiLevelType w:val="hybridMultilevel"/>
    <w:tmpl w:val="D51879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E960AD3"/>
    <w:multiLevelType w:val="hybridMultilevel"/>
    <w:tmpl w:val="BD90C584"/>
    <w:lvl w:ilvl="0" w:tplc="68643F46">
      <w:start w:val="27"/>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2546265"/>
    <w:multiLevelType w:val="hybridMultilevel"/>
    <w:tmpl w:val="F490CE44"/>
    <w:lvl w:ilvl="0" w:tplc="EE6AE092">
      <w:start w:val="1"/>
      <w:numFmt w:val="decimal"/>
      <w:lvlText w:val="%1)"/>
      <w:lvlJc w:val="left"/>
      <w:pPr>
        <w:ind w:left="1067" w:hanging="36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51C"/>
    <w:rsid w:val="00021AF2"/>
    <w:rsid w:val="0002226E"/>
    <w:rsid w:val="00040A5D"/>
    <w:rsid w:val="000A5F6E"/>
    <w:rsid w:val="000E3C58"/>
    <w:rsid w:val="000F3980"/>
    <w:rsid w:val="00122BFD"/>
    <w:rsid w:val="00146274"/>
    <w:rsid w:val="001749FF"/>
    <w:rsid w:val="00182862"/>
    <w:rsid w:val="00197E1D"/>
    <w:rsid w:val="001A0BAB"/>
    <w:rsid w:val="001A313B"/>
    <w:rsid w:val="001D4038"/>
    <w:rsid w:val="002330E5"/>
    <w:rsid w:val="00304D68"/>
    <w:rsid w:val="00307164"/>
    <w:rsid w:val="00313BF6"/>
    <w:rsid w:val="003239AB"/>
    <w:rsid w:val="0035551F"/>
    <w:rsid w:val="00366276"/>
    <w:rsid w:val="003713CF"/>
    <w:rsid w:val="003F41D3"/>
    <w:rsid w:val="003F4376"/>
    <w:rsid w:val="00400090"/>
    <w:rsid w:val="00456588"/>
    <w:rsid w:val="0046055F"/>
    <w:rsid w:val="00471B32"/>
    <w:rsid w:val="0048632E"/>
    <w:rsid w:val="00490C33"/>
    <w:rsid w:val="00500B04"/>
    <w:rsid w:val="00515936"/>
    <w:rsid w:val="00516B05"/>
    <w:rsid w:val="0055107A"/>
    <w:rsid w:val="005639C0"/>
    <w:rsid w:val="005B43A8"/>
    <w:rsid w:val="00654E12"/>
    <w:rsid w:val="00655D12"/>
    <w:rsid w:val="00683B93"/>
    <w:rsid w:val="006A4525"/>
    <w:rsid w:val="0077119B"/>
    <w:rsid w:val="007A7100"/>
    <w:rsid w:val="007C736B"/>
    <w:rsid w:val="0080694C"/>
    <w:rsid w:val="00831932"/>
    <w:rsid w:val="00847487"/>
    <w:rsid w:val="0089207F"/>
    <w:rsid w:val="00892F4C"/>
    <w:rsid w:val="008A6A0F"/>
    <w:rsid w:val="008C6479"/>
    <w:rsid w:val="008D0538"/>
    <w:rsid w:val="00951F2A"/>
    <w:rsid w:val="00957657"/>
    <w:rsid w:val="00965BB7"/>
    <w:rsid w:val="00970A98"/>
    <w:rsid w:val="00972593"/>
    <w:rsid w:val="00985D50"/>
    <w:rsid w:val="00A17650"/>
    <w:rsid w:val="00A21270"/>
    <w:rsid w:val="00A276DF"/>
    <w:rsid w:val="00A438E9"/>
    <w:rsid w:val="00A57CE6"/>
    <w:rsid w:val="00A973C0"/>
    <w:rsid w:val="00AC73B0"/>
    <w:rsid w:val="00AD3F19"/>
    <w:rsid w:val="00AF4100"/>
    <w:rsid w:val="00B32A56"/>
    <w:rsid w:val="00BD0209"/>
    <w:rsid w:val="00BD2653"/>
    <w:rsid w:val="00BF4076"/>
    <w:rsid w:val="00C17F43"/>
    <w:rsid w:val="00C25370"/>
    <w:rsid w:val="00C314BC"/>
    <w:rsid w:val="00C97461"/>
    <w:rsid w:val="00D71B32"/>
    <w:rsid w:val="00D81B3D"/>
    <w:rsid w:val="00D8548A"/>
    <w:rsid w:val="00DB740B"/>
    <w:rsid w:val="00E100CF"/>
    <w:rsid w:val="00E154BE"/>
    <w:rsid w:val="00E4551C"/>
    <w:rsid w:val="00F30570"/>
    <w:rsid w:val="00F44F5F"/>
    <w:rsid w:val="00F8060A"/>
    <w:rsid w:val="00F94BBF"/>
    <w:rsid w:val="00FE36AD"/>
    <w:rsid w:val="00FE4AB1"/>
    <w:rsid w:val="00FF2D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C0"/>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D68"/>
    <w:pPr>
      <w:ind w:left="720"/>
    </w:pPr>
  </w:style>
  <w:style w:type="table" w:styleId="TableGrid">
    <w:name w:val="Table Grid"/>
    <w:basedOn w:val="TableNormal"/>
    <w:uiPriority w:val="99"/>
    <w:rsid w:val="000222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2BF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22BFD"/>
  </w:style>
  <w:style w:type="paragraph" w:styleId="Footer">
    <w:name w:val="footer"/>
    <w:basedOn w:val="Normal"/>
    <w:link w:val="FooterChar"/>
    <w:uiPriority w:val="99"/>
    <w:semiHidden/>
    <w:rsid w:val="00122BF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22BFD"/>
  </w:style>
  <w:style w:type="paragraph" w:styleId="NormalWeb">
    <w:name w:val="Normal (Web)"/>
    <w:basedOn w:val="Normal"/>
    <w:uiPriority w:val="99"/>
    <w:rsid w:val="003662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locked/>
    <w:rsid w:val="00490C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4</Pages>
  <Words>3454</Words>
  <Characters>1970</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аолоавл</cp:lastModifiedBy>
  <cp:revision>28</cp:revision>
  <cp:lastPrinted>2018-12-21T06:58:00Z</cp:lastPrinted>
  <dcterms:created xsi:type="dcterms:W3CDTF">2018-11-27T07:46:00Z</dcterms:created>
  <dcterms:modified xsi:type="dcterms:W3CDTF">2019-08-01T10:20:00Z</dcterms:modified>
</cp:coreProperties>
</file>